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5B5" w:rsidRPr="00A745B5" w:rsidRDefault="00A745B5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745B5">
        <w:rPr>
          <w:rFonts w:ascii="Times New Roman" w:hAnsi="Times New Roman" w:cs="Times New Roman"/>
          <w:sz w:val="24"/>
          <w:szCs w:val="24"/>
        </w:rPr>
        <w:t>Зарегистрировано в Минюсте России 6 февраля 2018 г. N 49915</w:t>
      </w:r>
    </w:p>
    <w:p w:rsidR="00A745B5" w:rsidRPr="00A745B5" w:rsidRDefault="00A745B5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МИНИСТЕРСТВО ФИНАНСОВ РОССИЙСКОЙ ФЕДЕРАЦИИ</w:t>
      </w:r>
    </w:p>
    <w:p w:rsidR="00A745B5" w:rsidRPr="00A745B5" w:rsidRDefault="00A745B5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ФЕДЕРАЛЬНАЯ ТАМОЖЕННАЯ СЛУЖБА</w:t>
      </w:r>
    </w:p>
    <w:p w:rsidR="00A745B5" w:rsidRPr="00A745B5" w:rsidRDefault="00A745B5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ПРИКАЗ</w:t>
      </w:r>
    </w:p>
    <w:p w:rsidR="00A745B5" w:rsidRPr="00A745B5" w:rsidRDefault="00A745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от 12 января 2018 г. N 15</w:t>
      </w:r>
    </w:p>
    <w:p w:rsidR="00A745B5" w:rsidRPr="00A745B5" w:rsidRDefault="00A745B5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ОБ УТВЕРЖДЕНИИ ПОЛОЖЕНИЯ</w:t>
      </w:r>
    </w:p>
    <w:p w:rsidR="00A745B5" w:rsidRPr="00A745B5" w:rsidRDefault="00A745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О КАДРОВОМ РЕЗЕРВЕ ТАМОЖЕННЫХ ОРГАНОВ РОССИЙСКОЙ ФЕДЕРАЦИИ</w:t>
      </w:r>
    </w:p>
    <w:p w:rsidR="00A745B5" w:rsidRPr="00A745B5" w:rsidRDefault="00A745B5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745B5" w:rsidRPr="00A745B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745B5" w:rsidRPr="00A745B5" w:rsidRDefault="00A745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B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A745B5" w:rsidRPr="00A745B5" w:rsidRDefault="00A745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B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5" w:history="1">
              <w:r w:rsidRPr="00A745B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Приказа</w:t>
              </w:r>
            </w:hyperlink>
            <w:r w:rsidRPr="00A745B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ФТС России от 24.09.2020 N 837)</w:t>
            </w:r>
          </w:p>
        </w:tc>
      </w:tr>
    </w:tbl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 (Собрание законодательства Российской Федерации, 2004, N 31, ст. 3215; 2018, N 1, ст. 7), </w:t>
      </w:r>
      <w:hyperlink r:id="rId7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о кадровом резерве федерального государственного органа, утвержденным </w:t>
      </w:r>
      <w:hyperlink r:id="rId8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1 марта 2017 г. N 96 (Собрание законодательства Российской Федерации, 2017, N 10, ст. 1473, N 37, ст. 5506), приказываю: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Утвердить прилагаемое </w:t>
      </w:r>
      <w:hyperlink w:anchor="P31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о кадровом резерве таможенных органов Российской Федерации.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Контроль за исполнением настоящего приказа оставляю за собой.</w:t>
      </w: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A745B5" w:rsidRPr="00A745B5" w:rsidRDefault="00A745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В.И.БУЛАВИН</w:t>
      </w:r>
    </w:p>
    <w:p w:rsidR="00A745B5" w:rsidRDefault="00A745B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Приложение</w:t>
      </w:r>
    </w:p>
    <w:p w:rsidR="00A745B5" w:rsidRPr="00A745B5" w:rsidRDefault="00A745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к приказу ФТС России</w:t>
      </w:r>
    </w:p>
    <w:p w:rsidR="00A745B5" w:rsidRPr="00A745B5" w:rsidRDefault="00A745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от 12 января 2018 г. N 15</w:t>
      </w: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1"/>
      <w:bookmarkEnd w:id="1"/>
      <w:r w:rsidRPr="00A745B5">
        <w:rPr>
          <w:rFonts w:ascii="Times New Roman" w:hAnsi="Times New Roman" w:cs="Times New Roman"/>
          <w:sz w:val="24"/>
          <w:szCs w:val="24"/>
        </w:rPr>
        <w:t>ПОЛОЖЕНИЕ</w:t>
      </w:r>
    </w:p>
    <w:p w:rsidR="00A745B5" w:rsidRPr="00A745B5" w:rsidRDefault="00A745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О КАДРОВОМ РЕЗЕРВЕ ТАМОЖЕННЫХ ОРГАНОВ РОССИЙСКОЙ ФЕДЕРАЦИИ</w:t>
      </w:r>
    </w:p>
    <w:p w:rsidR="00A745B5" w:rsidRPr="00A745B5" w:rsidRDefault="00A745B5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745B5" w:rsidRPr="00A745B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745B5" w:rsidRPr="00A745B5" w:rsidRDefault="00A745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B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A745B5" w:rsidRPr="00A745B5" w:rsidRDefault="00A745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5B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9" w:history="1">
              <w:r w:rsidRPr="00A745B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Приказа</w:t>
              </w:r>
            </w:hyperlink>
            <w:r w:rsidRPr="00A745B5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ФТС России от 24.09.2020 N 837)</w:t>
            </w:r>
          </w:p>
        </w:tc>
      </w:tr>
    </w:tbl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1. Настоящее Положение определяет порядок формирования кадрового резерва в ФТС России, региональных таможенных управлениях, таможнях и таможенных постах (со статусом юридического лица) (далее - таможенный орган).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2. Организация работы по формированию кадрового резерва: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в ФТС России осуществляется Управлением государственной службы и кадров;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в региональном таможенном управлении, таможне осуществляется кадровым </w:t>
      </w:r>
      <w:r w:rsidRPr="00A745B5">
        <w:rPr>
          <w:rFonts w:ascii="Times New Roman" w:hAnsi="Times New Roman" w:cs="Times New Roman"/>
          <w:sz w:val="24"/>
          <w:szCs w:val="24"/>
        </w:rPr>
        <w:lastRenderedPageBreak/>
        <w:t>подразделением соответствующего регионального таможенного управления, таможни;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на таможенном посте (со статусом юридического лица) осуществляется кадровым подразделением соответствующего таможенного поста (со статусом юридического лица), а при его отсутствии - должностным лицом, ответственным за кадровую работу (далее - ответственное лицо).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3. Кадровый резерв формируется в целях: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а) обеспечения равного доступа граждан Российской Федерации (далее - граждане) к федеральной государственной гражданской службе (далее - гражданская служба);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б) своевременного замещения должностей гражданской службы;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в) содействия формированию высокопрофессионального кадрового состава гражданской службы;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г) содействия должностному росту федеральных государственных гражданских служащих (далее - гражданские служащие).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4. Принципами формирования кадрового резерва являются: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а) добровольность включения гражданских служащих (граждан) в кадровый резерв;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б) гласность при формировании кадрового резерва;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в) соблюдение равенства прав граждан при их включении в кадровый резерв;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г) приоритетность формирования кадрового резерва на конкурсной основе;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д) учет текущей и перспективной потребности в замещении должностей гражданской службы в таможенном органе;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е) взаимосвязь должностного роста гражданских служащих с результатами оценки их профессионализма и компетентности;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ж) персональная ответственность начальников таможенных органов за качество отбора гражданских служащих (граждан) для включения в кадровый резерв и создание условий для должностного роста гражданских служащих;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з) объективность оценки профессиональных и личностных качеств гражданских служащих (граждан), претендующих на включение в кадровый резерв, с учетом опыта их работы.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5. Информация о формировании кадрового резерва и работе с ним размещается на официальных сайтах таможенных органов и государственной информационной системы в области государственной службы в информационно-телекоммуникационной сети "Интернет" (далее - сеть "Интернет").</w:t>
      </w: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II. Порядок формирования кадрового резерва</w:t>
      </w: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6. Кадровый резерв формируется начальником таможенного органа.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7. Кадровая работа, связанная с формированием кадрового резерва, организацией работы с ним и его эффективным использованием, осуществляется Управлением государственной службы и кадров ФТС России (кадровым подразделением таможенного органа, ответственным лицом).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lastRenderedPageBreak/>
        <w:t>8. В кадровый резерв включаются: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а) граждане, претендующие на замещение вакантной должности гражданской службы: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по результатам конкурса на включение в кадровый резерв;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6"/>
      <w:bookmarkEnd w:id="2"/>
      <w:r w:rsidRPr="00A745B5">
        <w:rPr>
          <w:rFonts w:ascii="Times New Roman" w:hAnsi="Times New Roman" w:cs="Times New Roman"/>
          <w:sz w:val="24"/>
          <w:szCs w:val="24"/>
        </w:rPr>
        <w:t>по результатам конкурса на замещение вакантной должности гражданской службы с согласия указанных граждан;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б) гражданские служащие, претендующие на замещение вакантной должности гражданской службы в порядке должностного роста: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по результатам конкурса на включение в кадровый резерв;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9"/>
      <w:bookmarkEnd w:id="3"/>
      <w:r w:rsidRPr="00A745B5">
        <w:rPr>
          <w:rFonts w:ascii="Times New Roman" w:hAnsi="Times New Roman" w:cs="Times New Roman"/>
          <w:sz w:val="24"/>
          <w:szCs w:val="24"/>
        </w:rPr>
        <w:t>по результатам конкурса на замещение вакантной должности гражданской службы с согласия указанных гражданских служащих;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70"/>
      <w:bookmarkEnd w:id="4"/>
      <w:r w:rsidRPr="00A745B5">
        <w:rPr>
          <w:rFonts w:ascii="Times New Roman" w:hAnsi="Times New Roman" w:cs="Times New Roman"/>
          <w:sz w:val="24"/>
          <w:szCs w:val="24"/>
        </w:rPr>
        <w:t xml:space="preserve">по результатам аттестации в соответствии с </w:t>
      </w:r>
      <w:hyperlink r:id="rId10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пунктом 1 части 16 статьи 48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 "О государственной гражданской службе Российской Федерации" (Собрание законодательства Российской Федерации, 2004, N 31, ст. 3215; 2012, N 53, ст. 7620, 2013, N 23, ст. 2874, N 27, ст. 3477; 2015, N 24, ст. 3374) (далее - Федеральный закон от 27 июля 2004 г. N 79-ФЗ) с согласия указанных гражданских служащих;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1"/>
      <w:bookmarkEnd w:id="5"/>
      <w:r w:rsidRPr="00A745B5">
        <w:rPr>
          <w:rFonts w:ascii="Times New Roman" w:hAnsi="Times New Roman" w:cs="Times New Roman"/>
          <w:sz w:val="24"/>
          <w:szCs w:val="24"/>
        </w:rPr>
        <w:t>в) гражданские служащие, увольняемые с гражданской службы: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72"/>
      <w:bookmarkEnd w:id="6"/>
      <w:r w:rsidRPr="00A745B5">
        <w:rPr>
          <w:rFonts w:ascii="Times New Roman" w:hAnsi="Times New Roman" w:cs="Times New Roman"/>
          <w:sz w:val="24"/>
          <w:szCs w:val="24"/>
        </w:rPr>
        <w:t xml:space="preserve">по основанию, предусмотренному </w:t>
      </w:r>
      <w:hyperlink r:id="rId11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пунктами 8.2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2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8.3 части 1 статьи 37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79-ФЗ, - по решению начальника таможенного органа с согласия указанных гражданских служащих;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по одному из оснований, предусмотренных </w:t>
      </w:r>
      <w:hyperlink r:id="rId13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39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79-ФЗ, с согласия указанных гражданских служащих.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9. Конкурс на включение гражданских служащих (граждан) в кадровый резерв проводится в соответствии с нормами, предусмотренными </w:t>
      </w:r>
      <w:hyperlink w:anchor="P82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главой III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10. Гражданские служащие (граждане), которые указаны в </w:t>
      </w:r>
      <w:hyperlink w:anchor="P66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абзаце третьем подпункта "а"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69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абзаце третьем подпункта "б" пункта 8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настоящего Положения и не стали победителями конкурса на замещение вакантной должности гражданской службы, однако профессиональные и личностные качества которых получили высокую оценку конкурсной комиссии, по рекомендации этой комиссии с их согласия включаются в кадровый резерв для замещения должностей гражданской службы той же группы, к которой относилась вакантная должность гражданской службы, на замещение которой проводился конкурс.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11. Гражданские служащие, которые указаны в </w:t>
      </w:r>
      <w:hyperlink w:anchor="P70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абзаце четвертом подпункта "б" пункта 8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настоящего Положения и которые по результатам аттестации признаны аттестационной комиссией соответствующими замещаемой должности гражданской службы и рекомендованы ею к включению в кадровый резерв для замещения вакантной должности гражданской службы в порядке должностного роста, с их согласия включаются в кадровый резерв в течение одного месяца после проведения аттестации.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12. Гражданские служащие, указанные в </w:t>
      </w:r>
      <w:hyperlink w:anchor="P71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подпункте "в" пункта 8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настоящего Положения, включаются в кадровый резерв для замещения должностей гражданской службы той же группы, к которой относилась последняя замещаемая ими должность гражданской службы.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13. Включение гражданских служащих (граждан) в кадровый резерв оформляется правовым актом таможенного органа с указанием группы должностей гражданской службы, на которые они могут быть назначены.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14. Включение гражданских служащих, указанных в </w:t>
      </w:r>
      <w:hyperlink w:anchor="P72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абзаце втором подпункта "в" пункта 8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настоящего Положения, в кадровый резерв оформляется правовым актом таможенного органа, в котором сокращаются должности гражданской службы, либо таможенного органа, которому переданы функции упраздненного таможенного органа.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15. В кадровый резерв не может быть включен гражданский служащий, имеющий дисциплинарное взыскание, предусмотренное </w:t>
      </w:r>
      <w:hyperlink r:id="rId14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пунктами 2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5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3 части 1 статьи 57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либо </w:t>
      </w:r>
      <w:hyperlink r:id="rId16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пунктами 2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7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3 статьи 59.1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79-ФЗ.</w:t>
      </w: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82"/>
      <w:bookmarkEnd w:id="7"/>
      <w:r w:rsidRPr="00A745B5">
        <w:rPr>
          <w:rFonts w:ascii="Times New Roman" w:hAnsi="Times New Roman" w:cs="Times New Roman"/>
          <w:sz w:val="24"/>
          <w:szCs w:val="24"/>
        </w:rPr>
        <w:t>III. Конкурс на включение в кадровый резерв</w:t>
      </w: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16. Конкурс на включение гражданских служащих (граждан) в кадровый резерв (далее - конкурс) объявляется по решению начальника таможенного органа.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17. Конкурс проводится в соответствии с единой методикой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органов, утверждаемой Правительством Российской Федерации в соответствии с </w:t>
      </w:r>
      <w:hyperlink r:id="rId18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пунктом 17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Положения о кадровом резерве федерального государственного органа, утвержденного Указом Президента Российской Федерации от 1 марта 2017 г. N 96 "Об утверждении Положения о кадровом резерве федерального государственного органа (Собрание законодательства Российской Федерации, 2017, N 10, ст. 1473).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18. Кадровая работа, связанная с организацией и обеспечением проведения конкурса, осуществляется Управлением государственной службы и кадров ФТС России (кадровым подразделением таможенного органа, ответственным лицом).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19. Право на участие в конкурсе имеют граждане, достигшие возраста 18 лет, владеющие государственным языком Российской Федерации и соответствующие иным установленным законодательством Российской Федерации о государственной гражданской службе требованиям к гражданским служащим. Гражданский служащий вправе участвовать в конкурсе на общих основаниях независимо от того, какую должность он замещает на период проведения конкурса.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20. Конкурс проводится конкурсной комиссией, образованной в таможенном органе в соответствии с </w:t>
      </w:r>
      <w:hyperlink r:id="rId19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о конкурсе на замещение вакантной должности государственной гражданской службы Российской Федерации, утвержденным Указом Президента Российской Федерации от 1 февраля 2005 г. N 112 "О конкурсе на замещение вакантной должности государственной гражданской службы Российской Федерации" (Собрание законодательства Российской Федерации, 2005, N 6, ст. 439; 2011, N 4, ст. 578; 2013, N 12, ст. 1242; 2014, N 12, ст. 1263; 2016, N 52, ст. 7604; 2017, N 37, ст. 5506) (далее - конкурсная комиссия).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21. Конкурс заключается в оценке профессиональных и личностных качеств каждого гражданского служащего (гражданина), изъявившего желание участвовать в конкурсе и допущенного к участию в нем (далее - кандидат), исходя из квалификационных требований для замещения соответствующих должностей гражданской службы.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22. На официальных сайтах таможенных органов и государственной информационной системы в области государственной службы в сети "Интернет" размещается объявление о приеме документов для участия в конкурсе, а также следующая информация о конкурсе: наименования должностей гражданской службы, на включение в кадровый резерв для замещения которых объявлен конкурс, квалификационные требования для замещения этих должностей, условия прохождения гражданской службы на этих должностях, место и время приема документов, подлежащих представлению в соответствии с настоящим Положением, срок, до истечения которого принимаются указанные документы, предполагаемая дата проведения конкурса, место и порядок его проведения, другие информационные материалы.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91"/>
      <w:bookmarkEnd w:id="8"/>
      <w:r w:rsidRPr="00A745B5">
        <w:rPr>
          <w:rFonts w:ascii="Times New Roman" w:hAnsi="Times New Roman" w:cs="Times New Roman"/>
          <w:sz w:val="24"/>
          <w:szCs w:val="24"/>
        </w:rPr>
        <w:t>23. Гражданин, изъявивший желание участвовать в конкурсе, представляет в таможенный орган, в котором проводится конкурс: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а) личное заявление;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б) заполненную и подписанную анкету по </w:t>
      </w:r>
      <w:hyperlink r:id="rId20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A745B5">
        <w:rPr>
          <w:rFonts w:ascii="Times New Roman" w:hAnsi="Times New Roman" w:cs="Times New Roman"/>
          <w:sz w:val="24"/>
          <w:szCs w:val="24"/>
        </w:rPr>
        <w:t>, утвержденной распоряжением Правительства Российской Федерации от 26 мая 2005 г. N 667-р (Собрание законодательства Российской Федерации, 2005, N 22, ст. 2192; 2007, N 43, ст. 5264), с фотографией;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г) документы, подтверждающие профессиональное образование, квалификацию и стаж работы: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копию трудовой книжки, заверенную нотариально или кадровой службой по месту службы (работы), и (или) основную информацию о трудовой деятельности и трудовом стаже (</w:t>
      </w:r>
      <w:hyperlink r:id="rId21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статья 66.1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Федерации) (за исключением случаев, когда трудовой договор (служебный контракт) заключается впервые) либо иные документы, подтверждающие служебную (трудовую) деятельность гражданина;</w:t>
      </w: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2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ФТС России от 24.09.2020 N 837)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д) документ об отсутствии у гражданина заболевания, препятствующего поступлению на государственную гражданскую службу Российской Федерации или ее прохождению;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е) иные документы, предусмотренные Федеральным </w:t>
      </w:r>
      <w:hyperlink r:id="rId23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от 27 июля 2004 г. N 79-ФЗ,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24. Гражданский служащий, изъявивший желание участвовать в конкурсе, проводимом в таможенном органе, в котором он замещает должность гражданской службы, подает заявление на имя начальника таможенного органа.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02"/>
      <w:bookmarkEnd w:id="9"/>
      <w:r w:rsidRPr="00A745B5">
        <w:rPr>
          <w:rFonts w:ascii="Times New Roman" w:hAnsi="Times New Roman" w:cs="Times New Roman"/>
          <w:sz w:val="24"/>
          <w:szCs w:val="24"/>
        </w:rPr>
        <w:t xml:space="preserve">25. Гражданский служащий, изъявивший желание участвовать в конкурсе, проводимом в таможенном органе в случае, если гражданский служащий не замещает в нем должность гражданской службы, представляет в таможенный орган заявление на имя начальника таможенного органа и заполненную, подписанную и заверенную структурным подразделением федерального государственного органа, в функции которого входят вопросы кадрового обеспечения, в котором он замещает должность гражданской службы, анкету по </w:t>
      </w:r>
      <w:hyperlink r:id="rId24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A745B5">
        <w:rPr>
          <w:rFonts w:ascii="Times New Roman" w:hAnsi="Times New Roman" w:cs="Times New Roman"/>
          <w:sz w:val="24"/>
          <w:szCs w:val="24"/>
        </w:rPr>
        <w:t>, утвержденной распоряжением Правительства Российской Федерации от 26 мая 2005 г. N 667-р, с фотографией.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26. Документы, указанные в </w:t>
      </w:r>
      <w:hyperlink w:anchor="P91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пунктах 23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2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25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настоящего Положения, представляются в таможенный орган в течение 21 календарного дня со дня размещения объявления об их приеме на официальном сайте государственной информационной системы в области государственной службы в сети "Интернет" гражданским служащим (гражданином) лично, посредством направления по почте или в электронном виде с использованием указанной информационной системы.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04"/>
      <w:bookmarkEnd w:id="10"/>
      <w:r w:rsidRPr="00A745B5">
        <w:rPr>
          <w:rFonts w:ascii="Times New Roman" w:hAnsi="Times New Roman" w:cs="Times New Roman"/>
          <w:sz w:val="24"/>
          <w:szCs w:val="24"/>
        </w:rPr>
        <w:t>27. Гражданский служащий (гражданин) не допускается к участию в конкурсе в случае его несоответствия квалификационным требованиям для замещения должностей гражданской службы, на включение в кадровый резерв для замещения которых объявлен конкурс, а также требованиям к гражданским служащим, установленным законодательством Российской Федерации о государственной гражданской службе.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05"/>
      <w:bookmarkEnd w:id="11"/>
      <w:r w:rsidRPr="00A745B5">
        <w:rPr>
          <w:rFonts w:ascii="Times New Roman" w:hAnsi="Times New Roman" w:cs="Times New Roman"/>
          <w:sz w:val="24"/>
          <w:szCs w:val="24"/>
        </w:rPr>
        <w:t xml:space="preserve">28. Гражданский служащий не допускается к участию в конкурсе в случае наличия у него дисциплинарного взыскания, предусмотренного </w:t>
      </w:r>
      <w:hyperlink r:id="rId25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пунктами 2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26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3 части 1 статьи 57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либо </w:t>
      </w:r>
      <w:hyperlink r:id="rId27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пунктами 2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28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3 статьи 59.1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29. Достоверность сведений, представленных гражданином в таможенный орган, подлежит проверке. Сведения, представленные в электронном виде, подвергаются автоматизированной проверке.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07"/>
      <w:bookmarkEnd w:id="12"/>
      <w:r w:rsidRPr="00A745B5">
        <w:rPr>
          <w:rFonts w:ascii="Times New Roman" w:hAnsi="Times New Roman" w:cs="Times New Roman"/>
          <w:sz w:val="24"/>
          <w:szCs w:val="24"/>
        </w:rPr>
        <w:t>30. Несвоевременное представление документов, представление их не в полном объеме или с нарушением правил оформления, несоответствие сведений, содержащихся в копиях документов, их оригиналам являются основанием для отказа в допуске гражданского служащего (гражданина) к участию в конкурсе.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31. Гражданский служащий (гражданин), не допущенный к участию в конкурсе в соответствии с </w:t>
      </w:r>
      <w:hyperlink w:anchor="P104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пунктами 27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5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28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или </w:t>
      </w:r>
      <w:hyperlink w:anchor="P107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30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настоящего Положения, информируется начальником таможенного органа о причинах отказа в участии в конкурсе в письменной форме. В случае если гражданский служащий (гражданин)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 в сети "Интернет". Гражданский служащий (гражданин),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32. Решение о дате, месте и времени проведения конкурса принимается начальником таможенного органа. Конкурс проводится не позднее чем через 30 календарных дней после дня завершения приема документов для участия в конкурсе.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33. Таможенный орган не позднее чем за 15 календарных дней до даты проведения конкурса размещает на официальном сайте таможенного органа и официальном сайте государственной информационной системы в области государственной службы в сети "Интернет" информацию о дате, месте и времени его проведения, список кандидатов и направляет кандидатам соответствующие сообщения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указанной информационной системы.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34. При проведении конкурса конкурсная комиссия оценивает кандидатов на основании документов, представленных ими,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 тестирование по вопросам, связанным с выполнением должностных обязанностей по должностям гражданской службы, на включение в кадровый резерв для замещения которых претендуют кандидаты.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35. Конкурсные процедуры и заседание конкурсной комиссии проводятся при наличии не менее двух кандидатов.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36. 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гражданской службы, не допускается. Член конкурсной комиссии в случае возникновения у него конфликта интересов, который может повлиять на его объективность при голосовании, обязан заявить об этом и не должен участвовать в заседании конкурсной комиссии. Решения конкурсной комиссии по результатам проведения конкурса принимаются открытым голосованием большинством голосов ее членов, присутствующих на заседании. При равенстве голосов решающим является голос председателя конкурсной комиссии.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37. Решение конкурсной комиссии принимается в отсутствие кандидатов и является основанием для включения кандидата (кандидатов) в кадровый резерв для замещения должностей гражданской службы соответствующей группы либо отказа во включении кандидата (кандидатов) в кадровый резерв.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38. Результаты голосования и решение конкурсной комиссии оформляются протоколом, который подписывается председателем, заместителем председателя, секретарем и членами конкурсной комиссии, принимавшими участие в заседании.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39.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Информация о результатах конкурса в этот же срок размещается на официальных сайтах федерального государственного органа и указанной информационной системы в сети "Интернет".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40. По результатам конкурса не позднее 14 дней со дня принятия конкурсной комиссией решения издается правовой акт таможенного органа о включении в кадровый резерв кандидата (кандидатов), в отношении которого (которых) принято соответствующее решение.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41. Выписка из протокола заседания конкурсной комиссии, содержащая решение конкурсной комиссии об отказе во включении кандидата в кадровый резерв, выдается Управлением государственной службы и кадров ФТС России (кадровым подразделением таможенного органа, ответственным лицом) кандидату лично либо по его письменному заявлению направляется ему заказным письмом не позднее чем через три дня со дня подачи заявления.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42. Кандидат вправе обжаловать решение конкурсной комиссии в соответствии с законодательством Российской Федерации.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43. Документы гражданских служащих (граждан), не допущенных к участию в конкурсе, и кандидатов, которым было отказано во включении в кадровый резерв, могут быть возвращены им по письменному заявлению в течение трех лет со дня завершения конкурса. До истечения этого срока документы хранятся в архиве таможенного органа, после чего подлежат уничтожению. Документы для участия в конкурсе, представленные в электронном виде, хранятся в течение трех лет, после чего подлежат удалению.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44.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IV. Порядок работы с кадровым резервом</w:t>
      </w: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25"/>
      <w:bookmarkEnd w:id="13"/>
      <w:r w:rsidRPr="00A745B5">
        <w:rPr>
          <w:rFonts w:ascii="Times New Roman" w:hAnsi="Times New Roman" w:cs="Times New Roman"/>
          <w:sz w:val="24"/>
          <w:szCs w:val="24"/>
        </w:rPr>
        <w:t xml:space="preserve">45. На каждого гражданского служащего (гражданина), включаемого в кадровый резерв, Управлением государственной службы и кадров ФТС России (кадровое подразделение таможенного органа, ответственное лицо) подготавливается в электронном виде справка по форме, утверждаемой Правительством Российской Федерации, в соответствии с </w:t>
      </w:r>
      <w:hyperlink r:id="rId29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пунктом 44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Положения о кадровом резерве федерального государственного органа, утвержденного Указом Президента Российской Федерации от 1 марта 2017 г. N 96 "Об утверждении Положения о кадровом резерве федерального государственного органа".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46. Копия правового акта таможенного органа о включении гражданского служащего (гражданина) в кадровый резерв или об исключении гражданского служащего (гражданина) из кадрового резерва направляется (выдается) Управлением государственной службы и кадров ФТС России (кадровым подразделением таможенного органа, ответственным лицом) гражданскому служащему (гражданину) в течение 14 дней со дня издания этого акта.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47. В личных делах гражданских служащих хранятся копии правовых актов таможенного органа о включении в кадровый резерв и об исключении из кадрового резерва.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48. Сведения о гражданских служащих (гражданах), включенных в кадровый резерв таможенного органа, размещаются на официальных сайтах таможенных органов и государственной информационной системы в области государственной службы в сети "Интернет".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49. Профессиональное развитие гражданского служащего, состоящего в кадровом резерве таможенного органа, осуществляется этим таможенным органом на основе утвержденного им индивидуального плана профессионального развития гражданского служащего, разработанного в соответствии с </w:t>
      </w:r>
      <w:hyperlink r:id="rId30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28 декабря 2006 г. N 1474 "О дополнительном профессиональном образовании государственных гражданских служащих Российской Федерации" (Собрание законодательства Российской Федерации, 2007, N 1, ст. 203; N 50, ст. 6255; 2009, N 49, ст. 5922; 2014, N 27, ст. 3754; 2015, N 10, ст. 1507).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50. Информация о мероприятиях по профессиональному развитию гражданского служащего, состоящего в кадровом резерве, отражается в справке, указанной в </w:t>
      </w:r>
      <w:hyperlink w:anchor="P125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пункте 45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51. Назначение гражданского служащего (гражданина), состоящего в кадровом резерве, на вакантную должность гражданской службы осуществляется с его согласия по решению начальника таможенного органа в пределах группы должностей гражданской службы, для замещения которых гражданский служащий (гражданин) включен в кадровый резерв.</w:t>
      </w: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V. Исключение гражданского служащего (гражданина)</w:t>
      </w:r>
    </w:p>
    <w:p w:rsidR="00A745B5" w:rsidRPr="00A745B5" w:rsidRDefault="00A745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из кадрового резерва</w:t>
      </w: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52. Исключение гражданского служащего (гражданина) из кадрового резерва оформляется правовым актом таможенного органа.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53. Основаниями исключения гражданского служащего из кадрового резерва являются: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а) личное заявление;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б) назначение на должность гражданской службы в порядке должностного роста в пределах группы должностей гражданской службы, для замещения которых гражданский служащий включен в кадровый резерв;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в) назначение на должность гражданской службы в пределах группы должностей гражданской службы, для замещения которых гражданский служащий включен в кадровый резерв в соответствии с </w:t>
      </w:r>
      <w:hyperlink w:anchor="P71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подпунктом "в" пункта 8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г) понижение гражданского служащего в должности гражданской службы в соответствии с </w:t>
      </w:r>
      <w:hyperlink r:id="rId31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пунктом 3 части 16 статьи 48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д) совершение дисциплинарного проступка, за который к гражданскому служащему применено дисциплинарное взыскание, предусмотренное </w:t>
      </w:r>
      <w:hyperlink r:id="rId32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пунктами 2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33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3 части 1 статьи 57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либо </w:t>
      </w:r>
      <w:hyperlink r:id="rId34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пунктами 2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35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3 статьи 59.1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е) увольнение с государственной гражданской службы Российской Федерации, за исключением увольнения по основанию, предусмотренному </w:t>
      </w:r>
      <w:hyperlink r:id="rId36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пунктами 8.2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37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8.3 части 1 статьи 37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79-ФЗ, либо по одному из оснований, предусмотренных </w:t>
      </w:r>
      <w:hyperlink r:id="rId38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39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ж) непрерывное пребывание в кадровом резерве более трех лет.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54. Основаниями исключения гражданина из кадрового резерва являются: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а) личное заявление;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б) назначение на должность гражданской службы в пределах группы должностей гражданской службы, для замещения которых гражданин включен в кадровый резерв;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в) смерть (гибель) гражданина либо признание гражданина безвестно отсутствующим или объявление его умершим решением суда, вступившим в законную силу;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г) признание гражданина недееспособным или ограниченно дееспособным решением суда, вступившим в законную силу;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д) наличие заболевания, препятствующего поступлению на государственную гражданскую службу Российской Федерации и подтвержденного заключением медицинской организации;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 xml:space="preserve">е) достижение предельного возраста пребывания на государственной гражданской службе Российской Федерации, установленного </w:t>
      </w:r>
      <w:hyperlink r:id="rId39" w:history="1">
        <w:r w:rsidRPr="00A745B5">
          <w:rPr>
            <w:rFonts w:ascii="Times New Roman" w:hAnsi="Times New Roman" w:cs="Times New Roman"/>
            <w:color w:val="0000FF"/>
            <w:sz w:val="24"/>
            <w:szCs w:val="24"/>
          </w:rPr>
          <w:t>статьей 25.1</w:t>
        </w:r>
      </w:hyperlink>
      <w:r w:rsidRPr="00A745B5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ж) осуждение гражданина к наказанию, исключающему возможность поступления на государственную гражданскую службу Российской Федерации, по приговору суда, вступившему в законную силу;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з) выход гражданина из гражданства Российской Федерации или приобретение гражданства другого государства, если иное не предусмотрено международным договором Российской Федерации;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и) признание гражданина полностью неспособным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к) применение к гражданину административного наказания в виде дисквалификации;</w:t>
      </w:r>
    </w:p>
    <w:p w:rsidR="00A745B5" w:rsidRPr="00A745B5" w:rsidRDefault="00A7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5B5">
        <w:rPr>
          <w:rFonts w:ascii="Times New Roman" w:hAnsi="Times New Roman" w:cs="Times New Roman"/>
          <w:sz w:val="24"/>
          <w:szCs w:val="24"/>
        </w:rPr>
        <w:t>л) непрерывное пребывание в кадровом резерве более трех лет.</w:t>
      </w: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5B5" w:rsidRPr="00A745B5" w:rsidRDefault="00A745B5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7D7E26" w:rsidRPr="00A745B5" w:rsidRDefault="00280A0D">
      <w:pPr>
        <w:rPr>
          <w:rFonts w:ascii="Times New Roman" w:hAnsi="Times New Roman" w:cs="Times New Roman"/>
          <w:sz w:val="24"/>
          <w:szCs w:val="24"/>
        </w:rPr>
      </w:pPr>
    </w:p>
    <w:sectPr w:rsidR="007D7E26" w:rsidRPr="00A745B5" w:rsidSect="00A745B5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B5"/>
    <w:rsid w:val="00280A0D"/>
    <w:rsid w:val="00A745B5"/>
    <w:rsid w:val="00E35BDE"/>
    <w:rsid w:val="00EF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45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745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745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45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745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745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ED7CD64E95F97A578B579D005D3192FB9A887E6B5D2CCB3CC11824F80C58973E27702939C97F70B6D3A6041B328FE7379CA3B1D4507C97RAaBH" TargetMode="External"/><Relationship Id="rId13" Type="http://schemas.openxmlformats.org/officeDocument/2006/relationships/hyperlink" Target="consultantplus://offline/ref=F6ED7CD64E95F97A578B579D005D3192FB948C786B5E2CCB3CC11824F80C58973E27702939C17424E09CA7585D649CE5309CA1B5C8R5a3H" TargetMode="External"/><Relationship Id="rId18" Type="http://schemas.openxmlformats.org/officeDocument/2006/relationships/hyperlink" Target="consultantplus://offline/ref=F6ED7CD64E95F97A578B579D005D3192FB9A887E6B5D2CCB3CC11824F80C58973E27702939C97F75B5D3A6041B328FE7379CA3B1D4507C97RAaBH" TargetMode="External"/><Relationship Id="rId26" Type="http://schemas.openxmlformats.org/officeDocument/2006/relationships/hyperlink" Target="consultantplus://offline/ref=F6ED7CD64E95F97A578B579D005D3192FB948C786B5E2CCB3CC11824F80C58973E27702939C97975B2D3A6041B328FE7379CA3B1D4507C97RAaBH" TargetMode="External"/><Relationship Id="rId39" Type="http://schemas.openxmlformats.org/officeDocument/2006/relationships/hyperlink" Target="consultantplus://offline/ref=F6ED7CD64E95F97A578B579D005D3192FB948C786B5E2CCB3CC11824F80C58973E27702938C22B21F58DFF575C7982E12A80A3B7RCaB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6ED7CD64E95F97A578B579D005D3192FB9B847B6B5C2CCB3CC11824F80C58973E27702A3ACF7F7BE589B600526581FB3486BDB7CA50R7aDH" TargetMode="External"/><Relationship Id="rId34" Type="http://schemas.openxmlformats.org/officeDocument/2006/relationships/hyperlink" Target="consultantplus://offline/ref=F6ED7CD64E95F97A578B579D005D3192FB948C786B5E2CCB3CC11824F80C58973E27702D3EC22B21F58DFF575C7982E12A80A3B7RCaBH" TargetMode="External"/><Relationship Id="rId7" Type="http://schemas.openxmlformats.org/officeDocument/2006/relationships/hyperlink" Target="consultantplus://offline/ref=F6ED7CD64E95F97A578B579D005D3192FB9A887E6B5D2CCB3CC11824F80C58973E27702939C97F72B8D3A6041B328FE7379CA3B1D4507C97RAaBH" TargetMode="External"/><Relationship Id="rId12" Type="http://schemas.openxmlformats.org/officeDocument/2006/relationships/hyperlink" Target="consultantplus://offline/ref=F6ED7CD64E95F97A578B579D005D3192FB948C786B5E2CCB3CC11824F80C58973E27702939C97776B4D3A6041B328FE7379CA3B1D4507C97RAaBH" TargetMode="External"/><Relationship Id="rId17" Type="http://schemas.openxmlformats.org/officeDocument/2006/relationships/hyperlink" Target="consultantplus://offline/ref=F6ED7CD64E95F97A578B579D005D3192FB948C786B5E2CCB3CC11824F80C58973E27702D31C22B21F58DFF575C7982E12A80A3B7RCaBH" TargetMode="External"/><Relationship Id="rId25" Type="http://schemas.openxmlformats.org/officeDocument/2006/relationships/hyperlink" Target="consultantplus://offline/ref=F6ED7CD64E95F97A578B579D005D3192FB948C786B5E2CCB3CC11824F80C58973E27702939C97975B3D3A6041B328FE7379CA3B1D4507C97RAaBH" TargetMode="External"/><Relationship Id="rId33" Type="http://schemas.openxmlformats.org/officeDocument/2006/relationships/hyperlink" Target="consultantplus://offline/ref=F6ED7CD64E95F97A578B579D005D3192FB948C786B5E2CCB3CC11824F80C58973E27702939C97975B2D3A6041B328FE7379CA3B1D4507C97RAaBH" TargetMode="External"/><Relationship Id="rId38" Type="http://schemas.openxmlformats.org/officeDocument/2006/relationships/hyperlink" Target="consultantplus://offline/ref=F6ED7CD64E95F97A578B579D005D3192FB948C786B5E2CCB3CC11824F80C58973E27702939C17424E09CA7585D649CE5309CA1B5C8R5a3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6ED7CD64E95F97A578B579D005D3192FB948C786B5E2CCB3CC11824F80C58973E27702D3EC22B21F58DFF575C7982E12A80A3B7RCaBH" TargetMode="External"/><Relationship Id="rId20" Type="http://schemas.openxmlformats.org/officeDocument/2006/relationships/hyperlink" Target="consultantplus://offline/ref=F6ED7CD64E95F97A578B579D005D3192FB9F847F65582CCB3CC11824F80C58973E27702939C97F70B6D3A6041B328FE7379CA3B1D4507C97RAaBH" TargetMode="External"/><Relationship Id="rId29" Type="http://schemas.openxmlformats.org/officeDocument/2006/relationships/hyperlink" Target="consultantplus://offline/ref=F6ED7CD64E95F97A578B579D005D3192FB9A887E6B5D2CCB3CC11824F80C58973E27702F329D2E34E4D5F056416786FB3682A1RBa4H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ED7CD64E95F97A578B579D005D3192FB948C786B5E2CCB3CC11824F80C58973E2770293DCC7424E09CA7585D649CE5309CA1B5C8R5a3H" TargetMode="External"/><Relationship Id="rId11" Type="http://schemas.openxmlformats.org/officeDocument/2006/relationships/hyperlink" Target="consultantplus://offline/ref=F6ED7CD64E95F97A578B579D005D3192FB948C786B5E2CCB3CC11824F80C58973E27702939C97776B5D3A6041B328FE7379CA3B1D4507C97RAaBH" TargetMode="External"/><Relationship Id="rId24" Type="http://schemas.openxmlformats.org/officeDocument/2006/relationships/hyperlink" Target="consultantplus://offline/ref=F6ED7CD64E95F97A578B579D005D3192FB9F847F65582CCB3CC11824F80C58973E27702939C97F70B6D3A6041B328FE7379CA3B1D4507C97RAaBH" TargetMode="External"/><Relationship Id="rId32" Type="http://schemas.openxmlformats.org/officeDocument/2006/relationships/hyperlink" Target="consultantplus://offline/ref=F6ED7CD64E95F97A578B579D005D3192FB948C786B5E2CCB3CC11824F80C58973E27702939C97975B3D3A6041B328FE7379CA3B1D4507C97RAaBH" TargetMode="External"/><Relationship Id="rId37" Type="http://schemas.openxmlformats.org/officeDocument/2006/relationships/hyperlink" Target="consultantplus://offline/ref=F6ED7CD64E95F97A578B579D005D3192FB948C786B5E2CCB3CC11824F80C58973E27702939C97776B4D3A6041B328FE7379CA3B1D4507C97RAaBH" TargetMode="External"/><Relationship Id="rId40" Type="http://schemas.openxmlformats.org/officeDocument/2006/relationships/fontTable" Target="fontTable.xml"/><Relationship Id="rId5" Type="http://schemas.openxmlformats.org/officeDocument/2006/relationships/hyperlink" Target="consultantplus://offline/ref=F6ED7CD64E95F97A578B579D005D3192FB9A8F79685A2CCB3CC11824F80C58973E27702939C97F70B6D3A6041B328FE7379CA3B1D4507C97RAaBH" TargetMode="External"/><Relationship Id="rId15" Type="http://schemas.openxmlformats.org/officeDocument/2006/relationships/hyperlink" Target="consultantplus://offline/ref=F6ED7CD64E95F97A578B579D005D3192FB948C786B5E2CCB3CC11824F80C58973E27702939C97975B2D3A6041B328FE7379CA3B1D4507C97RAaBH" TargetMode="External"/><Relationship Id="rId23" Type="http://schemas.openxmlformats.org/officeDocument/2006/relationships/hyperlink" Target="consultantplus://offline/ref=F6ED7CD64E95F97A578B579D005D3192FB948C786B5E2CCB3CC11824F80C58972C2728253BCA6170B5C6F0555DR6a6H" TargetMode="External"/><Relationship Id="rId28" Type="http://schemas.openxmlformats.org/officeDocument/2006/relationships/hyperlink" Target="consultantplus://offline/ref=F6ED7CD64E95F97A578B579D005D3192FB948C786B5E2CCB3CC11824F80C58973E27702D31C22B21F58DFF575C7982E12A80A3B7RCaBH" TargetMode="External"/><Relationship Id="rId36" Type="http://schemas.openxmlformats.org/officeDocument/2006/relationships/hyperlink" Target="consultantplus://offline/ref=F6ED7CD64E95F97A578B579D005D3192FB948C786B5E2CCB3CC11824F80C58973E27702939C97776B5D3A6041B328FE7379CA3B1D4507C97RAaBH" TargetMode="External"/><Relationship Id="rId10" Type="http://schemas.openxmlformats.org/officeDocument/2006/relationships/hyperlink" Target="consultantplus://offline/ref=F6ED7CD64E95F97A578B579D005D3192FB948C786B5E2CCB3CC11824F80C58973E2770293BCB7424E09CA7585D649CE5309CA1B5C8R5a3H" TargetMode="External"/><Relationship Id="rId19" Type="http://schemas.openxmlformats.org/officeDocument/2006/relationships/hyperlink" Target="consultantplus://offline/ref=F6ED7CD64E95F97A578B579D005D3192FB9B8F7E6F5F2CCB3CC11824F80C58973E27702939C97F72B1D3A6041B328FE7379CA3B1D4507C97RAaBH" TargetMode="External"/><Relationship Id="rId31" Type="http://schemas.openxmlformats.org/officeDocument/2006/relationships/hyperlink" Target="consultantplus://offline/ref=F6ED7CD64E95F97A578B579D005D3192FB948C786B5E2CCB3CC11824F80C58973E2770293BCA7424E09CA7585D649CE5309CA1B5C8R5a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ED7CD64E95F97A578B579D005D3192FB9A8F79685A2CCB3CC11824F80C58973E27702939C97F70B6D3A6041B328FE7379CA3B1D4507C97RAaBH" TargetMode="External"/><Relationship Id="rId14" Type="http://schemas.openxmlformats.org/officeDocument/2006/relationships/hyperlink" Target="consultantplus://offline/ref=F6ED7CD64E95F97A578B579D005D3192FB948C786B5E2CCB3CC11824F80C58973E27702939C97975B3D3A6041B328FE7379CA3B1D4507C97RAaBH" TargetMode="External"/><Relationship Id="rId22" Type="http://schemas.openxmlformats.org/officeDocument/2006/relationships/hyperlink" Target="consultantplus://offline/ref=F6ED7CD64E95F97A578B579D005D3192FB9A8F79685A2CCB3CC11824F80C58973E27702939C97F70B6D3A6041B328FE7379CA3B1D4507C97RAaBH" TargetMode="External"/><Relationship Id="rId27" Type="http://schemas.openxmlformats.org/officeDocument/2006/relationships/hyperlink" Target="consultantplus://offline/ref=F6ED7CD64E95F97A578B579D005D3192FB948C786B5E2CCB3CC11824F80C58973E27702D3EC22B21F58DFF575C7982E12A80A3B7RCaBH" TargetMode="External"/><Relationship Id="rId30" Type="http://schemas.openxmlformats.org/officeDocument/2006/relationships/hyperlink" Target="consultantplus://offline/ref=F6ED7CD64E95F97A578B579D005D3192F99B8A786E5F2CCB3CC11824F80C58972C2728253BCA6170B5C6F0555DR6a6H" TargetMode="External"/><Relationship Id="rId35" Type="http://schemas.openxmlformats.org/officeDocument/2006/relationships/hyperlink" Target="consultantplus://offline/ref=F6ED7CD64E95F97A578B579D005D3192FB948C786B5E2CCB3CC11824F80C58973E27702D31C22B21F58DFF575C7982E12A80A3B7RCa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4754</Words>
  <Characters>27099</Characters>
  <Application>Microsoft Office Word</Application>
  <DocSecurity>0</DocSecurity>
  <Lines>225</Lines>
  <Paragraphs>63</Paragraphs>
  <ScaleCrop>false</ScaleCrop>
  <Company>SPecialiST RePack</Company>
  <LinksUpToDate>false</LinksUpToDate>
  <CharactersWithSpaces>31790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Анна Владимировна</dc:creator>
  <cp:lastModifiedBy>Шамраева Ольга Владимировна</cp:lastModifiedBy>
  <cp:revision>2</cp:revision>
  <dcterms:created xsi:type="dcterms:W3CDTF">2021-06-02T07:54:00Z</dcterms:created>
  <dcterms:modified xsi:type="dcterms:W3CDTF">2021-06-02T07:54:00Z</dcterms:modified>
</cp:coreProperties>
</file>